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C5" w:rsidRPr="00C83DA2" w:rsidRDefault="00CD7FC5" w:rsidP="00CD7FC5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C83DA2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Памятка </w:t>
      </w:r>
      <w:r w:rsidR="00140626" w:rsidRPr="00C83DA2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для пользователя отопительного водогрейного котла</w:t>
      </w:r>
      <w:proofErr w:type="gramStart"/>
      <w:r w:rsidR="00140626" w:rsidRPr="00C83DA2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!</w:t>
      </w:r>
      <w:proofErr w:type="gramEnd"/>
      <w:r w:rsidR="00140626" w:rsidRPr="00C83DA2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!!</w:t>
      </w:r>
    </w:p>
    <w:p w:rsidR="00CD7FC5" w:rsidRPr="00C83DA2" w:rsidRDefault="00CD7FC5" w:rsidP="00CD7F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C83DA2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Перед монтажом оборудования  удостоверьтесь  то, что датчик температуры установлен в гильзу термостата в теле котла см. инструкцию (параграф 8) рис 1б</w:t>
      </w:r>
    </w:p>
    <w:p w:rsidR="00CD7FC5" w:rsidRPr="00C83DA2" w:rsidRDefault="00CD7FC5" w:rsidP="00CD7FC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83DA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Запуск котла без группы безопасности в системе отопления категорически запрещен!</w:t>
      </w:r>
    </w:p>
    <w:p w:rsidR="00CD7FC5" w:rsidRPr="00C83DA2" w:rsidRDefault="00CD7FC5" w:rsidP="00CD7FC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83DA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Запуск котла без заземления корпуса Запрещен! </w:t>
      </w:r>
    </w:p>
    <w:p w:rsidR="00CD7FC5" w:rsidRPr="00C83DA2" w:rsidRDefault="00CD7FC5" w:rsidP="00CD7FC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C83DA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Рабочие давление котла (водяной рубашки 1,5 </w:t>
      </w:r>
      <w:r w:rsidR="00097BF8" w:rsidRPr="00C83DA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-2 </w:t>
      </w:r>
      <w:r w:rsidRPr="00C83DA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бра)</w:t>
      </w:r>
      <w:proofErr w:type="gramStart"/>
      <w:r w:rsidRPr="00C83DA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.</w:t>
      </w:r>
      <w:proofErr w:type="gramEnd"/>
    </w:p>
    <w:p w:rsidR="00097BF8" w:rsidRPr="00C83DA2" w:rsidRDefault="00097BF8" w:rsidP="00097B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Заполнение водой отопительной системы - Процедура выполняется при полностью открытой запорной арматуре. Давление при этом должно составлять порядка 1,5-2 бар. После того, как система заполнится, подключение между водопроводом и котлом отключается, иначе вода из системы отопления загрязнит </w:t>
      </w:r>
      <w:proofErr w:type="gramStart"/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водопроводную</w:t>
      </w:r>
      <w:proofErr w:type="gramEnd"/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. Чтобы не повредить оборудование, не рекомендуется добавлять в теплоноситель различные ингибиторы. Впоследствии уровень воды в системе постоянно контролируется. Способ подпитки системы водой объяснит специалист, устанавливающий отопительный прибор.</w:t>
      </w:r>
    </w:p>
    <w:p w:rsidR="00097BF8" w:rsidRPr="00C83DA2" w:rsidRDefault="00097BF8" w:rsidP="00097B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нормативных требованиях и практические рекомендации при проектировании котельных см. примечания в инструкции 1.1</w:t>
      </w:r>
    </w:p>
    <w:p w:rsidR="00097BF8" w:rsidRPr="00C83DA2" w:rsidRDefault="00097BF8" w:rsidP="00097B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Монтаж котельного оборудования осуществляет </w:t>
      </w:r>
    </w:p>
    <w:p w:rsidR="00140626" w:rsidRPr="00C83DA2" w:rsidRDefault="00097BF8" w:rsidP="00097B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Котел устанавливается на ровное твердое основание, выполненное из негорючих материалов; Основание должно легко выдерживать вес прибора с запасом топлива и теплоносителем. Оптимальный вариант – бетонная стяжка. Лучше всего ее немного приподнять над полом, что позволит в дальнейшем сделать обслуживание и чис</w:t>
      </w:r>
      <w:r w:rsidR="00140626"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тку оборудования более легкими.</w:t>
      </w:r>
    </w:p>
    <w:p w:rsidR="00140626" w:rsidRPr="00C83DA2" w:rsidRDefault="00097BF8" w:rsidP="00097B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При установке котла недопустимы даже небольшие перекосы.</w:t>
      </w:r>
    </w:p>
    <w:p w:rsidR="00140626" w:rsidRPr="00C83DA2" w:rsidRDefault="00097BF8" w:rsidP="00097B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Размещение устройства к</w:t>
      </w:r>
      <w:r w:rsidR="00140626"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онтролируется с помощью уровня.</w:t>
      </w:r>
    </w:p>
    <w:p w:rsidR="00140626" w:rsidRPr="00C83DA2" w:rsidRDefault="00097BF8" w:rsidP="00097B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Помещение, в котором устанавливается устройство, должно быть отапливаемым. Температура в нем не должна опускаться ниже 10</w:t>
      </w:r>
      <w:proofErr w:type="gramStart"/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°С</w:t>
      </w:r>
      <w:proofErr w:type="gramEnd"/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; </w:t>
      </w:r>
    </w:p>
    <w:p w:rsidR="00140626" w:rsidRPr="00C83DA2" w:rsidRDefault="00097BF8" w:rsidP="00097B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В котельной требуется хорошая вентиляция, которая сможет обеспечить стабильный приток свежего воздуха; </w:t>
      </w:r>
    </w:p>
    <w:p w:rsidR="00097BF8" w:rsidRPr="00C83DA2" w:rsidRDefault="00097BF8" w:rsidP="00097B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Если котел устанавливается не в отапливаемом им здании, а в специально построенной бойлерной или гараже, ведущие к нему трубы закрываются теплоизоляцией и прокладываются ниже уровня промерзания почвы; Оборудование устанавливается таким образом, чтобы с каждой стороны оставалось не менее </w:t>
      </w:r>
      <w:r w:rsidR="00140626"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1000 </w:t>
      </w: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см свободного пространства для беспрепятственного доступа.</w:t>
      </w:r>
    </w:p>
    <w:p w:rsidR="00140626" w:rsidRPr="00C83DA2" w:rsidRDefault="00140626" w:rsidP="00097B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Установка проведена в соответствии </w:t>
      </w:r>
      <w:r w:rsidRPr="00C83DA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  <w:lang w:eastAsia="ru-RU"/>
        </w:rPr>
        <w:t xml:space="preserve">с ПБ 10-574-03 </w:t>
      </w: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(правила устройства и безопасной эксплуатации паровых и водогрейных котлов)</w:t>
      </w:r>
    </w:p>
    <w:p w:rsidR="00140626" w:rsidRPr="00C83DA2" w:rsidRDefault="00C83DA2" w:rsidP="00097BF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u w:val="single"/>
          <w:lang w:eastAsia="ru-RU"/>
        </w:rPr>
      </w:pPr>
      <w:r w:rsidRPr="00C83DA2">
        <w:rPr>
          <w:b/>
          <w:sz w:val="18"/>
          <w:szCs w:val="18"/>
          <w:u w:val="single"/>
        </w:rPr>
        <w:t xml:space="preserve">Гарантия сохраняется на </w:t>
      </w:r>
      <w:proofErr w:type="gramStart"/>
      <w:r w:rsidRPr="00C83DA2">
        <w:rPr>
          <w:b/>
          <w:sz w:val="18"/>
          <w:szCs w:val="18"/>
          <w:u w:val="single"/>
        </w:rPr>
        <w:t>оборудование</w:t>
      </w:r>
      <w:proofErr w:type="gramEnd"/>
      <w:r w:rsidRPr="00C83DA2">
        <w:rPr>
          <w:b/>
          <w:sz w:val="18"/>
          <w:szCs w:val="18"/>
          <w:u w:val="single"/>
        </w:rPr>
        <w:t xml:space="preserve"> если Установка котла производится только </w:t>
      </w:r>
      <w:r w:rsidR="00140626" w:rsidRPr="00C83DA2">
        <w:rPr>
          <w:b/>
          <w:sz w:val="18"/>
          <w:szCs w:val="18"/>
          <w:u w:val="single"/>
        </w:rPr>
        <w:t>уполномоченным п</w:t>
      </w:r>
      <w:r w:rsidRPr="00C83DA2">
        <w:rPr>
          <w:b/>
          <w:sz w:val="18"/>
          <w:szCs w:val="18"/>
          <w:u w:val="single"/>
        </w:rPr>
        <w:t>редставителем или с его одобре</w:t>
      </w:r>
      <w:r w:rsidR="00140626" w:rsidRPr="00C83DA2">
        <w:rPr>
          <w:b/>
          <w:sz w:val="18"/>
          <w:szCs w:val="18"/>
          <w:u w:val="single"/>
        </w:rPr>
        <w:t>ния</w:t>
      </w:r>
      <w:r w:rsidRPr="00C83DA2">
        <w:rPr>
          <w:b/>
          <w:sz w:val="18"/>
          <w:szCs w:val="18"/>
          <w:u w:val="single"/>
        </w:rPr>
        <w:t>.</w:t>
      </w:r>
    </w:p>
    <w:p w:rsidR="00140626" w:rsidRPr="00C83DA2" w:rsidRDefault="00140626" w:rsidP="0014062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</w:pPr>
    </w:p>
    <w:p w:rsidR="00140626" w:rsidRPr="00140626" w:rsidRDefault="00140626" w:rsidP="0014062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97BF8" w:rsidRDefault="00097BF8" w:rsidP="00097BF8">
      <w:pPr>
        <w:pStyle w:val="a3"/>
      </w:pPr>
    </w:p>
    <w:p w:rsidR="00C83DA2" w:rsidRPr="00C83DA2" w:rsidRDefault="00C83DA2" w:rsidP="00C83DA2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C83DA2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Памятка для пользователя отопительного водогрейного котла</w:t>
      </w:r>
      <w:proofErr w:type="gramStart"/>
      <w:r w:rsidRPr="00C83DA2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 xml:space="preserve"> !</w:t>
      </w:r>
      <w:proofErr w:type="gramEnd"/>
      <w:r w:rsidRPr="00C83DA2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!!</w:t>
      </w:r>
    </w:p>
    <w:p w:rsidR="00C83DA2" w:rsidRPr="00C83DA2" w:rsidRDefault="00C83DA2" w:rsidP="00C83DA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C83DA2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Перед монтажом оборудования  удостоверьтесь  то, что датчик температуры установлен в гильзу термостата в теле котла см. инструкцию (параграф 8) рис 1б</w:t>
      </w:r>
    </w:p>
    <w:p w:rsidR="00C83DA2" w:rsidRPr="00C83DA2" w:rsidRDefault="00C83DA2" w:rsidP="00C83DA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83DA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Запуск котла без группы безопасности в системе отопления категорически запрещен!</w:t>
      </w:r>
    </w:p>
    <w:p w:rsidR="00C83DA2" w:rsidRPr="00C83DA2" w:rsidRDefault="00C83DA2" w:rsidP="00C83DA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83DA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Запуск котла без заземления корпуса Запрещен! </w:t>
      </w:r>
    </w:p>
    <w:p w:rsidR="00C83DA2" w:rsidRPr="00C83DA2" w:rsidRDefault="00C83DA2" w:rsidP="00C83DA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C83DA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Рабочие давление котла (водяной рубашки 1,5 -2 бра)</w:t>
      </w:r>
      <w:proofErr w:type="gramStart"/>
      <w:r w:rsidRPr="00C83DA2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.</w:t>
      </w:r>
      <w:proofErr w:type="gramEnd"/>
    </w:p>
    <w:p w:rsidR="00C83DA2" w:rsidRPr="00C83DA2" w:rsidRDefault="00C83DA2" w:rsidP="00C83DA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Заполнение водой отопительной системы - Процедура выполняется при полностью открытой запорной арматуре. Давление при этом должно составлять порядка 1,5-2 бар. После того, как система заполнится, подключение между водопроводом и котлом отключается, иначе вода из системы отопления загрязнит </w:t>
      </w:r>
      <w:proofErr w:type="gramStart"/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водопроводную</w:t>
      </w:r>
      <w:proofErr w:type="gramEnd"/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. Чтобы не повредить оборудование, не рекомендуется добавлять в теплоноситель различные ингибиторы. Впоследствии уровень воды в системе постоянно контролируется. Способ подпитки системы водой объяснит специалист, устанавливающий отопительный прибор.</w:t>
      </w:r>
    </w:p>
    <w:p w:rsidR="00C83DA2" w:rsidRPr="00C83DA2" w:rsidRDefault="00C83DA2" w:rsidP="00C83DA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нормативных требованиях и практические рекомендации при проектировании котельных см. примечания в инструкции 1.1</w:t>
      </w:r>
    </w:p>
    <w:p w:rsidR="00C83DA2" w:rsidRPr="00C83DA2" w:rsidRDefault="00C83DA2" w:rsidP="00C83DA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Монтаж котельного оборудования осуществляет </w:t>
      </w:r>
    </w:p>
    <w:p w:rsidR="00C83DA2" w:rsidRPr="00C83DA2" w:rsidRDefault="00C83DA2" w:rsidP="00C83DA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Котел устанавливается на ровное твердое основание, выполненное из негорючих материалов; Основание должно легко выдерживать вес прибора с запасом топлива и теплоносителем. Оптимальный вариант – бетонная стяжка. Лучше всего ее немного приподнять над полом, что позволит в дальнейшем сделать обслуживание и чистку оборудования более легкими.</w:t>
      </w:r>
    </w:p>
    <w:p w:rsidR="00C83DA2" w:rsidRPr="00C83DA2" w:rsidRDefault="00C83DA2" w:rsidP="00C83DA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При установке котла недопустимы даже небольшие перекосы.</w:t>
      </w:r>
    </w:p>
    <w:p w:rsidR="00C83DA2" w:rsidRPr="00C83DA2" w:rsidRDefault="00C83DA2" w:rsidP="00C83DA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Размещение устройства контролируется с помощью уровня.</w:t>
      </w:r>
    </w:p>
    <w:p w:rsidR="00C83DA2" w:rsidRPr="00C83DA2" w:rsidRDefault="00C83DA2" w:rsidP="00C83DA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Помещение, в котором устанавливается устройство, должно быть отапливаемым. Температура в нем не должна опускаться ниже 10</w:t>
      </w:r>
      <w:proofErr w:type="gramStart"/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°С</w:t>
      </w:r>
      <w:proofErr w:type="gramEnd"/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; </w:t>
      </w:r>
    </w:p>
    <w:p w:rsidR="00C83DA2" w:rsidRPr="00C83DA2" w:rsidRDefault="00C83DA2" w:rsidP="00C83DA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В котельной требуется хорошая вентиляция, которая сможет обеспечить стабильный приток свежего воздуха; </w:t>
      </w:r>
    </w:p>
    <w:p w:rsidR="00C83DA2" w:rsidRPr="00C83DA2" w:rsidRDefault="00C83DA2" w:rsidP="00C83DA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Если котел устанавливается не в отапливаемом им здании, а в специально построенной бойлерной или гараже, ведущие к нему трубы закрываются теплоизоляцией и прокладываются ниже уровня промерзания почвы; Оборудование устанавливается таким образом, чтобы с каждой стороны оставалось не менее 1000 см свободного пространства для беспрепятственного доступа.</w:t>
      </w:r>
    </w:p>
    <w:p w:rsidR="00C83DA2" w:rsidRPr="00C83DA2" w:rsidRDefault="00C83DA2" w:rsidP="00C83DA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Установка проведена в соответствии </w:t>
      </w:r>
      <w:r w:rsidRPr="00C83DA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u w:val="single"/>
          <w:shd w:val="clear" w:color="auto" w:fill="FFFFFF"/>
          <w:lang w:eastAsia="ru-RU"/>
        </w:rPr>
        <w:t xml:space="preserve">с ПБ 10-574-03 </w:t>
      </w:r>
      <w:r w:rsidRPr="00C83DA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(правила устройства и безопасной эксплуатации паровых и водогрейных котлов)</w:t>
      </w:r>
    </w:p>
    <w:p w:rsidR="00C83DA2" w:rsidRPr="00C83DA2" w:rsidRDefault="00C83DA2" w:rsidP="00C83DA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u w:val="single"/>
          <w:lang w:eastAsia="ru-RU"/>
        </w:rPr>
      </w:pPr>
      <w:r w:rsidRPr="00C83DA2">
        <w:rPr>
          <w:b/>
          <w:sz w:val="18"/>
          <w:szCs w:val="18"/>
          <w:u w:val="single"/>
        </w:rPr>
        <w:t xml:space="preserve">Гарантия сохраняется на </w:t>
      </w:r>
      <w:proofErr w:type="gramStart"/>
      <w:r w:rsidRPr="00C83DA2">
        <w:rPr>
          <w:b/>
          <w:sz w:val="18"/>
          <w:szCs w:val="18"/>
          <w:u w:val="single"/>
        </w:rPr>
        <w:t>оборудование</w:t>
      </w:r>
      <w:proofErr w:type="gramEnd"/>
      <w:r w:rsidRPr="00C83DA2">
        <w:rPr>
          <w:b/>
          <w:sz w:val="18"/>
          <w:szCs w:val="18"/>
          <w:u w:val="single"/>
        </w:rPr>
        <w:t xml:space="preserve"> если Установка котла производится только уполномоченным представителем или с его одобрения.</w:t>
      </w:r>
    </w:p>
    <w:p w:rsidR="00C83DA2" w:rsidRPr="00C83DA2" w:rsidRDefault="00C83DA2" w:rsidP="00C83DA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  <w:lang w:eastAsia="ru-RU"/>
        </w:rPr>
      </w:pPr>
    </w:p>
    <w:p w:rsidR="00097BF8" w:rsidRDefault="00097BF8" w:rsidP="00097BF8">
      <w:pPr>
        <w:pStyle w:val="a3"/>
      </w:pPr>
      <w:bookmarkStart w:id="0" w:name="_GoBack"/>
      <w:bookmarkEnd w:id="0"/>
    </w:p>
    <w:sectPr w:rsidR="00097BF8" w:rsidSect="00C83DA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1F5C"/>
    <w:multiLevelType w:val="hybridMultilevel"/>
    <w:tmpl w:val="CA30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B2AEF"/>
    <w:multiLevelType w:val="hybridMultilevel"/>
    <w:tmpl w:val="CA30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C5"/>
    <w:rsid w:val="00097BF8"/>
    <w:rsid w:val="00140626"/>
    <w:rsid w:val="00C83DA2"/>
    <w:rsid w:val="00C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BF8"/>
  </w:style>
  <w:style w:type="character" w:styleId="a5">
    <w:name w:val="Hyperlink"/>
    <w:basedOn w:val="a0"/>
    <w:uiPriority w:val="99"/>
    <w:semiHidden/>
    <w:unhideWhenUsed/>
    <w:rsid w:val="00097B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7BF8"/>
  </w:style>
  <w:style w:type="character" w:styleId="a5">
    <w:name w:val="Hyperlink"/>
    <w:basedOn w:val="a0"/>
    <w:uiPriority w:val="99"/>
    <w:semiHidden/>
    <w:unhideWhenUsed/>
    <w:rsid w:val="00097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4C85-F5C7-4012-B01B-730B835B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2017-11-10T08:44:00Z</dcterms:created>
  <dcterms:modified xsi:type="dcterms:W3CDTF">2017-11-10T09:18:00Z</dcterms:modified>
</cp:coreProperties>
</file>